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F6" w:rsidRPr="00A05471" w:rsidRDefault="000D11F6" w:rsidP="000D11F6">
      <w:pPr>
        <w:tabs>
          <w:tab w:val="left" w:pos="8280"/>
        </w:tabs>
        <w:ind w:right="26"/>
        <w:rPr>
          <w:rFonts w:ascii="Comic Sans MS" w:hAnsi="Comic Sans MS"/>
          <w:color w:val="A6A6A6" w:themeColor="background1" w:themeShade="A6"/>
          <w:sz w:val="44"/>
          <w:szCs w:val="44"/>
        </w:rPr>
      </w:pPr>
      <w:r w:rsidRPr="00A05471">
        <w:rPr>
          <w:rFonts w:ascii="Comic Sans MS" w:hAnsi="Comic Sans MS"/>
          <w:color w:val="A6A6A6" w:themeColor="background1" w:themeShade="A6"/>
          <w:sz w:val="44"/>
          <w:szCs w:val="44"/>
        </w:rPr>
        <w:t>Warrengate Medical Centre</w:t>
      </w:r>
    </w:p>
    <w:p w:rsidR="000D11F6" w:rsidRPr="00A05471" w:rsidRDefault="000D11F6" w:rsidP="000D11F6">
      <w:pPr>
        <w:tabs>
          <w:tab w:val="left" w:pos="8280"/>
        </w:tabs>
        <w:ind w:right="26"/>
        <w:rPr>
          <w:rFonts w:ascii="Comic Sans MS" w:hAnsi="Comic Sans MS"/>
          <w:color w:val="A6A6A6" w:themeColor="background1" w:themeShade="A6"/>
          <w:sz w:val="20"/>
          <w:szCs w:val="20"/>
        </w:rPr>
      </w:pPr>
      <w:r w:rsidRPr="00A05471">
        <w:rPr>
          <w:rFonts w:ascii="Comic Sans MS" w:hAnsi="Comic Sans MS"/>
          <w:color w:val="A6A6A6" w:themeColor="background1" w:themeShade="A6"/>
          <w:sz w:val="20"/>
          <w:szCs w:val="20"/>
        </w:rPr>
        <w:t>Tel: 01924 371011 – Appointments &amp; Enquiries</w:t>
      </w:r>
    </w:p>
    <w:p w:rsidR="00CD6EE8" w:rsidRPr="00D65185" w:rsidRDefault="00076397" w:rsidP="00D65185">
      <w:pPr>
        <w:tabs>
          <w:tab w:val="left" w:pos="8280"/>
        </w:tabs>
        <w:ind w:right="26"/>
        <w:rPr>
          <w:rFonts w:ascii="Comic Sans MS" w:hAnsi="Comic Sans MS"/>
          <w:color w:val="A6A6A6" w:themeColor="background1" w:themeShade="A6"/>
          <w:sz w:val="20"/>
          <w:szCs w:val="20"/>
          <w:u w:val="single"/>
        </w:rPr>
      </w:pPr>
      <w:hyperlink r:id="rId8" w:history="1">
        <w:r w:rsidR="000D11F6" w:rsidRPr="00A05471">
          <w:rPr>
            <w:rStyle w:val="Hyperlink"/>
            <w:rFonts w:ascii="Comic Sans MS" w:hAnsi="Comic Sans MS"/>
            <w:color w:val="A6A6A6" w:themeColor="background1" w:themeShade="A6"/>
            <w:sz w:val="20"/>
            <w:szCs w:val="20"/>
          </w:rPr>
          <w:t>www.warrengate.org.uk</w:t>
        </w:r>
      </w:hyperlink>
    </w:p>
    <w:p w:rsidR="00CD6EE8" w:rsidRDefault="00076397" w:rsidP="00CD6EE8">
      <w:pPr>
        <w:jc w:val="right"/>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4.25pt;margin-top:36.55pt;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" filled="f" stroked="f">
            <v:fill o:detectmouseclick="t"/>
            <v:textbox style="mso-fit-shape-to-text:t">
              <w:txbxContent>
                <w:p w:rsidR="00E368D2" w:rsidRPr="00E368D2" w:rsidRDefault="00E368D2" w:rsidP="00CD6EE8">
                  <w:pPr>
                    <w:jc w:val="both"/>
                    <w:rPr>
                      <w:rFonts w:ascii="Comic Sans MS" w:hAnsi="Comic Sans MS"/>
                      <w:b/>
                      <w:sz w:val="96"/>
                      <w:szCs w:val="96"/>
                    </w:rPr>
                  </w:pPr>
                  <w:r w:rsidRPr="0064647F">
                    <w:rPr>
                      <w:rFonts w:ascii="Comic Sans MS" w:hAnsi="Comic Sans MS"/>
                      <w:b/>
                      <w:color w:val="A6A6A6" w:themeColor="background1" w:themeShade="A6"/>
                      <w:sz w:val="96"/>
                      <w:szCs w:val="96"/>
                    </w:rPr>
                    <w:t>Newsletter 2021</w:t>
                  </w:r>
                </w:p>
              </w:txbxContent>
            </v:textbox>
          </v:shape>
        </w:pict>
      </w:r>
      <w:r w:rsidR="0064647F">
        <w:rPr>
          <w:noProof/>
        </w:rPr>
        <w:drawing>
          <wp:inline distT="0" distB="0" distL="0" distR="0">
            <wp:extent cx="6122035" cy="3371215"/>
            <wp:effectExtent l="0" t="0" r="0" b="635"/>
            <wp:docPr id="3" name="Picture 3" descr="527,599 Rainbow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7,599 Rainbow Stock Photos, Pictures &amp;amp; Royalty-Free Images - iStock"/>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2035" cy="3371215"/>
                    </a:xfrm>
                    <a:prstGeom prst="rect">
                      <a:avLst/>
                    </a:prstGeom>
                    <a:noFill/>
                    <a:ln>
                      <a:noFill/>
                    </a:ln>
                  </pic:spPr>
                </pic:pic>
              </a:graphicData>
            </a:graphic>
          </wp:inline>
        </w:drawing>
      </w:r>
    </w:p>
    <w:p w:rsidR="00EC13BD" w:rsidRPr="007A681D" w:rsidRDefault="00EC13BD" w:rsidP="00EC13BD">
      <w:pPr>
        <w:spacing w:before="120" w:after="120"/>
        <w:rPr>
          <w:rFonts w:ascii="Comic Sans MS" w:hAnsi="Comic Sans MS"/>
        </w:rPr>
      </w:pPr>
      <w:r w:rsidRPr="007A681D">
        <w:rPr>
          <w:rFonts w:ascii="Comic Sans MS" w:hAnsi="Comic Sans MS"/>
        </w:rPr>
        <w:t>Welcome to this issue of our Practice Newsletter. The newsletter is to provide patients with any news, information, or forthcoming events.  If you have any suggestions as to what you would like to see in your newsletter, please inform a member of staff.</w:t>
      </w:r>
    </w:p>
    <w:p w:rsidR="00681724" w:rsidRDefault="00681724" w:rsidP="00CD6EE8">
      <w:pPr>
        <w:rPr>
          <w:rFonts w:ascii="Comic Sans MS" w:hAnsi="Comic Sans MS"/>
        </w:rPr>
      </w:pPr>
    </w:p>
    <w:p w:rsidR="00D65185" w:rsidRPr="00D65185" w:rsidRDefault="00D65185" w:rsidP="00D65185">
      <w:pPr>
        <w:spacing w:before="120" w:after="120"/>
        <w:rPr>
          <w:rFonts w:ascii="Comic Sans MS" w:hAnsi="Comic Sans MS"/>
          <w:color w:val="FF0000"/>
        </w:rPr>
      </w:pPr>
      <w:r w:rsidRPr="00D65185">
        <w:rPr>
          <w:rFonts w:ascii="Comic Sans MS" w:hAnsi="Comic Sans MS"/>
          <w:color w:val="FF0000"/>
        </w:rPr>
        <w:t>Staff Training Days</w:t>
      </w:r>
    </w:p>
    <w:p w:rsidR="00D65185" w:rsidRPr="006F2BD2" w:rsidRDefault="00D65185" w:rsidP="006F2BD2">
      <w:pPr>
        <w:spacing w:before="120" w:after="120"/>
        <w:rPr>
          <w:rFonts w:ascii="Comic Sans MS" w:hAnsi="Comic Sans MS"/>
        </w:rPr>
      </w:pPr>
      <w:r w:rsidRPr="007A681D">
        <w:rPr>
          <w:rFonts w:ascii="Comic Sans MS" w:hAnsi="Comic Sans MS"/>
        </w:rPr>
        <w:t>Please make a note of the days the surgery will be closed.</w:t>
      </w:r>
    </w:p>
    <w:p w:rsidR="00D65185" w:rsidRPr="007A681D" w:rsidRDefault="00D65185" w:rsidP="00D65185">
      <w:pPr>
        <w:pStyle w:val="ListParagraph"/>
        <w:numPr>
          <w:ilvl w:val="0"/>
          <w:numId w:val="1"/>
        </w:numPr>
        <w:spacing w:before="120" w:after="120"/>
        <w:rPr>
          <w:rFonts w:ascii="Comic Sans MS" w:hAnsi="Comic Sans MS"/>
        </w:rPr>
      </w:pPr>
      <w:r w:rsidRPr="007A681D">
        <w:rPr>
          <w:rFonts w:ascii="Comic Sans MS" w:hAnsi="Comic Sans MS"/>
        </w:rPr>
        <w:t xml:space="preserve">Wednesday </w:t>
      </w:r>
      <w:r>
        <w:rPr>
          <w:rFonts w:ascii="Comic Sans MS" w:hAnsi="Comic Sans MS"/>
        </w:rPr>
        <w:t>12</w:t>
      </w:r>
      <w:r w:rsidRPr="00D65185">
        <w:rPr>
          <w:rFonts w:ascii="Comic Sans MS" w:hAnsi="Comic Sans MS"/>
          <w:vertAlign w:val="superscript"/>
        </w:rPr>
        <w:t>th</w:t>
      </w:r>
      <w:r>
        <w:rPr>
          <w:rFonts w:ascii="Comic Sans MS" w:hAnsi="Comic Sans MS"/>
        </w:rPr>
        <w:t xml:space="preserve"> January 2022</w:t>
      </w:r>
    </w:p>
    <w:p w:rsidR="00D65185" w:rsidRPr="007A681D" w:rsidRDefault="00D65185" w:rsidP="00D65185">
      <w:pPr>
        <w:pStyle w:val="ListParagraph"/>
        <w:numPr>
          <w:ilvl w:val="0"/>
          <w:numId w:val="1"/>
        </w:numPr>
        <w:spacing w:before="120" w:after="120"/>
        <w:rPr>
          <w:rFonts w:ascii="Comic Sans MS" w:hAnsi="Comic Sans MS"/>
        </w:rPr>
      </w:pPr>
      <w:r w:rsidRPr="007A681D">
        <w:rPr>
          <w:rFonts w:ascii="Comic Sans MS" w:hAnsi="Comic Sans MS"/>
        </w:rPr>
        <w:t xml:space="preserve">Wednesday </w:t>
      </w:r>
      <w:r>
        <w:rPr>
          <w:rFonts w:ascii="Comic Sans MS" w:hAnsi="Comic Sans MS"/>
        </w:rPr>
        <w:t>23</w:t>
      </w:r>
      <w:r w:rsidRPr="00D65185">
        <w:rPr>
          <w:rFonts w:ascii="Comic Sans MS" w:hAnsi="Comic Sans MS"/>
          <w:vertAlign w:val="superscript"/>
        </w:rPr>
        <w:t>rd</w:t>
      </w:r>
      <w:r>
        <w:rPr>
          <w:rFonts w:ascii="Comic Sans MS" w:hAnsi="Comic Sans MS"/>
        </w:rPr>
        <w:t xml:space="preserve"> February 2022</w:t>
      </w:r>
    </w:p>
    <w:p w:rsidR="00D65185" w:rsidRDefault="00D65185" w:rsidP="00D65185">
      <w:pPr>
        <w:spacing w:before="120" w:after="120"/>
        <w:rPr>
          <w:rFonts w:ascii="Comic Sans MS" w:hAnsi="Comic Sans MS"/>
        </w:rPr>
      </w:pPr>
      <w:r w:rsidRPr="007A681D">
        <w:rPr>
          <w:rFonts w:ascii="Comic Sans MS" w:hAnsi="Comic Sans MS"/>
        </w:rPr>
        <w:t>We will close at 12noon on the day of training and re-open the following day at 8.00am.  If you need a Doctor in an emergency please telephone NHS111.</w:t>
      </w:r>
    </w:p>
    <w:p w:rsidR="00485C7B" w:rsidRPr="00485C7B" w:rsidRDefault="00485C7B" w:rsidP="00485C7B">
      <w:pPr>
        <w:spacing w:before="120" w:after="120"/>
        <w:rPr>
          <w:rFonts w:ascii="Comic Sans MS" w:hAnsi="Comic Sans MS"/>
          <w:color w:val="FF9900"/>
        </w:rPr>
      </w:pPr>
      <w:r w:rsidRPr="00485C7B">
        <w:rPr>
          <w:rFonts w:ascii="Comic Sans MS" w:hAnsi="Comic Sans MS"/>
          <w:color w:val="FF9900"/>
        </w:rPr>
        <w:t>Bank Holidays</w:t>
      </w:r>
    </w:p>
    <w:p w:rsidR="00485C7B" w:rsidRPr="007A681D" w:rsidRDefault="00485C7B" w:rsidP="00485C7B">
      <w:pPr>
        <w:spacing w:before="120" w:after="120"/>
        <w:ind w:right="26"/>
        <w:rPr>
          <w:rFonts w:ascii="Comic Sans MS" w:hAnsi="Comic Sans MS"/>
        </w:rPr>
      </w:pPr>
      <w:r w:rsidRPr="007A681D">
        <w:rPr>
          <w:rFonts w:ascii="Comic Sans MS" w:hAnsi="Comic Sans MS"/>
        </w:rPr>
        <w:t xml:space="preserve">Please make a note of </w:t>
      </w:r>
      <w:r w:rsidR="00F5018B">
        <w:rPr>
          <w:rFonts w:ascii="Comic Sans MS" w:hAnsi="Comic Sans MS"/>
        </w:rPr>
        <w:t>our closed</w:t>
      </w:r>
      <w:r w:rsidRPr="007A681D">
        <w:rPr>
          <w:rFonts w:ascii="Comic Sans MS" w:hAnsi="Comic Sans MS"/>
        </w:rPr>
        <w:t xml:space="preserve"> dates over the </w:t>
      </w:r>
      <w:r w:rsidR="00F87399">
        <w:rPr>
          <w:rFonts w:ascii="Comic Sans MS" w:hAnsi="Comic Sans MS"/>
        </w:rPr>
        <w:t xml:space="preserve">Christmas and New Year </w:t>
      </w:r>
      <w:r w:rsidRPr="007A681D">
        <w:rPr>
          <w:rFonts w:ascii="Comic Sans MS" w:hAnsi="Comic Sans MS"/>
        </w:rPr>
        <w:t>bank holidays</w:t>
      </w:r>
      <w:r w:rsidR="00F5018B">
        <w:rPr>
          <w:rFonts w:ascii="Comic Sans MS" w:hAnsi="Comic Sans MS"/>
        </w:rPr>
        <w:t xml:space="preserve"> below</w:t>
      </w:r>
      <w:r w:rsidRPr="007A681D">
        <w:rPr>
          <w:rFonts w:ascii="Comic Sans MS" w:hAnsi="Comic Sans MS"/>
        </w:rPr>
        <w:t>.  If you need a doctor in an emergency please telephone NHS 111.</w:t>
      </w:r>
    </w:p>
    <w:p w:rsidR="00485C7B" w:rsidRDefault="00F87399" w:rsidP="00485C7B">
      <w:pPr>
        <w:pStyle w:val="ListParagraph"/>
        <w:numPr>
          <w:ilvl w:val="0"/>
          <w:numId w:val="2"/>
        </w:numPr>
        <w:spacing w:before="120" w:after="120"/>
        <w:ind w:right="26"/>
        <w:rPr>
          <w:rFonts w:ascii="Comic Sans MS" w:hAnsi="Comic Sans MS"/>
        </w:rPr>
      </w:pPr>
      <w:r>
        <w:rPr>
          <w:rFonts w:ascii="Comic Sans MS" w:hAnsi="Comic Sans MS"/>
        </w:rPr>
        <w:t>Saturday 25</w:t>
      </w:r>
      <w:r w:rsidRPr="00F87399">
        <w:rPr>
          <w:rFonts w:ascii="Comic Sans MS" w:hAnsi="Comic Sans MS"/>
          <w:vertAlign w:val="superscript"/>
        </w:rPr>
        <w:t>th</w:t>
      </w:r>
      <w:r>
        <w:rPr>
          <w:rFonts w:ascii="Comic Sans MS" w:hAnsi="Comic Sans MS"/>
        </w:rPr>
        <w:t xml:space="preserve"> December 2021</w:t>
      </w:r>
    </w:p>
    <w:p w:rsidR="00F87399" w:rsidRDefault="00F87399" w:rsidP="00485C7B">
      <w:pPr>
        <w:pStyle w:val="ListParagraph"/>
        <w:numPr>
          <w:ilvl w:val="0"/>
          <w:numId w:val="2"/>
        </w:numPr>
        <w:spacing w:before="120" w:after="120"/>
        <w:ind w:right="26"/>
        <w:rPr>
          <w:rFonts w:ascii="Comic Sans MS" w:hAnsi="Comic Sans MS"/>
        </w:rPr>
      </w:pPr>
      <w:r>
        <w:rPr>
          <w:rFonts w:ascii="Comic Sans MS" w:hAnsi="Comic Sans MS"/>
        </w:rPr>
        <w:t>Sunday 26</w:t>
      </w:r>
      <w:r w:rsidRPr="00F87399">
        <w:rPr>
          <w:rFonts w:ascii="Comic Sans MS" w:hAnsi="Comic Sans MS"/>
          <w:vertAlign w:val="superscript"/>
        </w:rPr>
        <w:t>th</w:t>
      </w:r>
      <w:r>
        <w:rPr>
          <w:rFonts w:ascii="Comic Sans MS" w:hAnsi="Comic Sans MS"/>
        </w:rPr>
        <w:t xml:space="preserve"> December 2021</w:t>
      </w:r>
    </w:p>
    <w:p w:rsidR="00F87399" w:rsidRDefault="00F87399" w:rsidP="00485C7B">
      <w:pPr>
        <w:pStyle w:val="ListParagraph"/>
        <w:numPr>
          <w:ilvl w:val="0"/>
          <w:numId w:val="2"/>
        </w:numPr>
        <w:spacing w:before="120" w:after="120"/>
        <w:ind w:right="26"/>
        <w:rPr>
          <w:rFonts w:ascii="Comic Sans MS" w:hAnsi="Comic Sans MS"/>
        </w:rPr>
      </w:pPr>
      <w:r>
        <w:rPr>
          <w:rFonts w:ascii="Comic Sans MS" w:hAnsi="Comic Sans MS"/>
        </w:rPr>
        <w:t>Monday 27</w:t>
      </w:r>
      <w:r w:rsidRPr="00F87399">
        <w:rPr>
          <w:rFonts w:ascii="Comic Sans MS" w:hAnsi="Comic Sans MS"/>
          <w:vertAlign w:val="superscript"/>
        </w:rPr>
        <w:t>th</w:t>
      </w:r>
      <w:r>
        <w:rPr>
          <w:rFonts w:ascii="Comic Sans MS" w:hAnsi="Comic Sans MS"/>
        </w:rPr>
        <w:t xml:space="preserve"> December 2021</w:t>
      </w:r>
    </w:p>
    <w:p w:rsidR="00F87399" w:rsidRDefault="00F87399" w:rsidP="00485C7B">
      <w:pPr>
        <w:pStyle w:val="ListParagraph"/>
        <w:numPr>
          <w:ilvl w:val="0"/>
          <w:numId w:val="2"/>
        </w:numPr>
        <w:spacing w:before="120" w:after="120"/>
        <w:ind w:right="26"/>
        <w:rPr>
          <w:rFonts w:ascii="Comic Sans MS" w:hAnsi="Comic Sans MS"/>
        </w:rPr>
      </w:pPr>
      <w:r>
        <w:rPr>
          <w:rFonts w:ascii="Comic Sans MS" w:hAnsi="Comic Sans MS"/>
        </w:rPr>
        <w:t>Tuesday 28</w:t>
      </w:r>
      <w:r w:rsidRPr="00F87399">
        <w:rPr>
          <w:rFonts w:ascii="Comic Sans MS" w:hAnsi="Comic Sans MS"/>
          <w:vertAlign w:val="superscript"/>
        </w:rPr>
        <w:t>th</w:t>
      </w:r>
      <w:r>
        <w:rPr>
          <w:rFonts w:ascii="Comic Sans MS" w:hAnsi="Comic Sans MS"/>
        </w:rPr>
        <w:t xml:space="preserve"> December 2021</w:t>
      </w:r>
    </w:p>
    <w:p w:rsidR="00F87399" w:rsidRDefault="00F87399" w:rsidP="00485C7B">
      <w:pPr>
        <w:pStyle w:val="ListParagraph"/>
        <w:numPr>
          <w:ilvl w:val="0"/>
          <w:numId w:val="2"/>
        </w:numPr>
        <w:spacing w:before="120" w:after="120"/>
        <w:ind w:right="26"/>
        <w:rPr>
          <w:rFonts w:ascii="Comic Sans MS" w:hAnsi="Comic Sans MS"/>
        </w:rPr>
      </w:pPr>
      <w:r>
        <w:rPr>
          <w:rFonts w:ascii="Comic Sans MS" w:hAnsi="Comic Sans MS"/>
        </w:rPr>
        <w:t>Saturday 1</w:t>
      </w:r>
      <w:r w:rsidRPr="00F87399">
        <w:rPr>
          <w:rFonts w:ascii="Comic Sans MS" w:hAnsi="Comic Sans MS"/>
          <w:vertAlign w:val="superscript"/>
        </w:rPr>
        <w:t>st</w:t>
      </w:r>
      <w:r>
        <w:rPr>
          <w:rFonts w:ascii="Comic Sans MS" w:hAnsi="Comic Sans MS"/>
        </w:rPr>
        <w:t xml:space="preserve"> January 2022</w:t>
      </w:r>
    </w:p>
    <w:p w:rsidR="00086054" w:rsidRPr="00086054" w:rsidRDefault="00F87399" w:rsidP="00086054">
      <w:pPr>
        <w:pStyle w:val="ListParagraph"/>
        <w:numPr>
          <w:ilvl w:val="0"/>
          <w:numId w:val="2"/>
        </w:numPr>
        <w:spacing w:before="120" w:after="120"/>
        <w:ind w:right="26"/>
        <w:rPr>
          <w:rFonts w:ascii="Comic Sans MS" w:hAnsi="Comic Sans MS"/>
        </w:rPr>
      </w:pPr>
      <w:r>
        <w:rPr>
          <w:rFonts w:ascii="Comic Sans MS" w:hAnsi="Comic Sans MS"/>
        </w:rPr>
        <w:lastRenderedPageBreak/>
        <w:t>Monday 3</w:t>
      </w:r>
      <w:r w:rsidRPr="00F87399">
        <w:rPr>
          <w:rFonts w:ascii="Comic Sans MS" w:hAnsi="Comic Sans MS"/>
          <w:vertAlign w:val="superscript"/>
        </w:rPr>
        <w:t>rd</w:t>
      </w:r>
      <w:r>
        <w:rPr>
          <w:rFonts w:ascii="Comic Sans MS" w:hAnsi="Comic Sans MS"/>
        </w:rPr>
        <w:t xml:space="preserve"> January 2022</w:t>
      </w:r>
    </w:p>
    <w:p w:rsidR="00086054" w:rsidRPr="00086054" w:rsidRDefault="00086054" w:rsidP="00086054">
      <w:pPr>
        <w:spacing w:before="120" w:after="120"/>
        <w:ind w:left="360"/>
        <w:rPr>
          <w:rFonts w:ascii="Comic Sans MS" w:eastAsiaTheme="minorHAnsi" w:hAnsi="Comic Sans MS" w:cstheme="minorBidi"/>
          <w:lang w:eastAsia="en-US"/>
        </w:rPr>
      </w:pPr>
      <w:r w:rsidRPr="00086054">
        <w:rPr>
          <w:rFonts w:ascii="Comic Sans MS" w:eastAsiaTheme="minorHAnsi" w:hAnsi="Comic Sans MS" w:cstheme="minorBidi"/>
          <w:lang w:eastAsia="en-US"/>
        </w:rPr>
        <w:t>All the Doctors, Nurses and staff would like to take this opportunity to wish all our patients a very Merry Christmas and a Happy New Year.</w:t>
      </w:r>
    </w:p>
    <w:p w:rsidR="00086054" w:rsidRPr="00086054" w:rsidRDefault="00086054" w:rsidP="00086054">
      <w:pPr>
        <w:spacing w:before="120" w:after="120"/>
        <w:ind w:right="26"/>
        <w:rPr>
          <w:rFonts w:ascii="Comic Sans MS" w:hAnsi="Comic Sans MS"/>
        </w:rPr>
      </w:pPr>
    </w:p>
    <w:p w:rsidR="00DC4920" w:rsidRPr="00DC4920" w:rsidRDefault="00DC4920" w:rsidP="00DC4920">
      <w:pPr>
        <w:rPr>
          <w:rFonts w:ascii="Comic Sans MS" w:hAnsi="Comic Sans MS"/>
          <w:color w:val="009900"/>
        </w:rPr>
      </w:pPr>
      <w:r w:rsidRPr="00DC4920">
        <w:rPr>
          <w:rFonts w:ascii="Comic Sans MS" w:hAnsi="Comic Sans MS"/>
          <w:color w:val="009900"/>
        </w:rPr>
        <w:t>Staff News</w:t>
      </w:r>
    </w:p>
    <w:p w:rsidR="00DC4920" w:rsidRDefault="006D3625" w:rsidP="00DC4920">
      <w:pPr>
        <w:spacing w:before="120" w:after="120"/>
        <w:ind w:right="26"/>
        <w:rPr>
          <w:rFonts w:ascii="Comic Sans MS" w:hAnsi="Comic Sans MS"/>
        </w:rPr>
      </w:pPr>
      <w:r>
        <w:rPr>
          <w:rFonts w:ascii="Comic Sans MS" w:hAnsi="Comic Sans MS"/>
        </w:rPr>
        <w:t>We would like to welcome Beth, Linzy and Natalie to our admin team</w:t>
      </w:r>
      <w:r w:rsidR="00220388">
        <w:rPr>
          <w:rFonts w:ascii="Comic Sans MS" w:hAnsi="Comic Sans MS"/>
        </w:rPr>
        <w:t xml:space="preserve"> and Joanne and Sarah to our </w:t>
      </w:r>
      <w:r w:rsidR="006F2BD2">
        <w:rPr>
          <w:rFonts w:ascii="Comic Sans MS" w:hAnsi="Comic Sans MS"/>
        </w:rPr>
        <w:t>P</w:t>
      </w:r>
      <w:r w:rsidR="00220388">
        <w:rPr>
          <w:rFonts w:ascii="Comic Sans MS" w:hAnsi="Comic Sans MS"/>
        </w:rPr>
        <w:t xml:space="preserve">ractice </w:t>
      </w:r>
      <w:r w:rsidR="006F2BD2">
        <w:rPr>
          <w:rFonts w:ascii="Comic Sans MS" w:hAnsi="Comic Sans MS"/>
        </w:rPr>
        <w:t>N</w:t>
      </w:r>
      <w:r w:rsidR="00220388">
        <w:rPr>
          <w:rFonts w:ascii="Comic Sans MS" w:hAnsi="Comic Sans MS"/>
        </w:rPr>
        <w:t>urse team.</w:t>
      </w:r>
    </w:p>
    <w:p w:rsidR="000454D7" w:rsidRDefault="000454D7" w:rsidP="00DC4920">
      <w:pPr>
        <w:spacing w:before="120" w:after="120"/>
        <w:ind w:right="26"/>
        <w:rPr>
          <w:rFonts w:ascii="Comic Sans MS" w:hAnsi="Comic Sans MS"/>
        </w:rPr>
      </w:pPr>
      <w:r>
        <w:rPr>
          <w:rFonts w:ascii="Comic Sans MS" w:hAnsi="Comic Sans MS"/>
        </w:rPr>
        <w:t>We would like to welcome back Dr Burdekin who return</w:t>
      </w:r>
      <w:r w:rsidR="006F2BD2">
        <w:rPr>
          <w:rFonts w:ascii="Comic Sans MS" w:hAnsi="Comic Sans MS"/>
        </w:rPr>
        <w:t>ed</w:t>
      </w:r>
      <w:r>
        <w:rPr>
          <w:rFonts w:ascii="Comic Sans MS" w:hAnsi="Comic Sans MS"/>
        </w:rPr>
        <w:t xml:space="preserve"> from maternity</w:t>
      </w:r>
      <w:r w:rsidR="006F2BD2">
        <w:rPr>
          <w:rFonts w:ascii="Comic Sans MS" w:hAnsi="Comic Sans MS"/>
        </w:rPr>
        <w:t xml:space="preserve"> leave</w:t>
      </w:r>
      <w:r>
        <w:rPr>
          <w:rFonts w:ascii="Comic Sans MS" w:hAnsi="Comic Sans MS"/>
        </w:rPr>
        <w:t xml:space="preserve"> Mid-November.</w:t>
      </w:r>
    </w:p>
    <w:p w:rsidR="006F2BD2" w:rsidRDefault="006F2BD2" w:rsidP="00DC4920">
      <w:pPr>
        <w:spacing w:before="120" w:after="120"/>
        <w:ind w:right="26"/>
        <w:rPr>
          <w:rFonts w:ascii="Comic Sans MS" w:hAnsi="Comic Sans MS"/>
        </w:rPr>
      </w:pPr>
      <w:r>
        <w:rPr>
          <w:rFonts w:ascii="Comic Sans MS" w:hAnsi="Comic Sans MS"/>
        </w:rPr>
        <w:t xml:space="preserve">Our practice nurse Joanne Brook has qualified as an Advanced Nurse Practitioner who can now treat, </w:t>
      </w:r>
      <w:r w:rsidR="00EC13BD">
        <w:rPr>
          <w:rFonts w:ascii="Comic Sans MS" w:hAnsi="Comic Sans MS"/>
        </w:rPr>
        <w:t>prescribe,</w:t>
      </w:r>
      <w:r>
        <w:rPr>
          <w:rFonts w:ascii="Comic Sans MS" w:hAnsi="Comic Sans MS"/>
        </w:rPr>
        <w:t xml:space="preserve"> and refer patients.</w:t>
      </w:r>
    </w:p>
    <w:p w:rsidR="00220388" w:rsidRDefault="00220388" w:rsidP="00DC4920">
      <w:pPr>
        <w:spacing w:before="120" w:after="120"/>
        <w:ind w:right="26"/>
        <w:rPr>
          <w:rFonts w:ascii="Comic Sans MS" w:hAnsi="Comic Sans MS"/>
        </w:rPr>
      </w:pPr>
      <w:r>
        <w:rPr>
          <w:rFonts w:ascii="Comic Sans MS" w:hAnsi="Comic Sans MS"/>
        </w:rPr>
        <w:t>We have unfortunately had to say goodbye to Claire from our admin team</w:t>
      </w:r>
      <w:r w:rsidR="006F2BD2">
        <w:rPr>
          <w:rFonts w:ascii="Comic Sans MS" w:hAnsi="Comic Sans MS"/>
        </w:rPr>
        <w:t xml:space="preserve">, however we have gained her as </w:t>
      </w:r>
      <w:r>
        <w:rPr>
          <w:rFonts w:ascii="Comic Sans MS" w:hAnsi="Comic Sans MS"/>
        </w:rPr>
        <w:t>a Care Co-Ordinator.</w:t>
      </w:r>
      <w:r w:rsidR="006F2BD2">
        <w:rPr>
          <w:rFonts w:ascii="Comic Sans MS" w:hAnsi="Comic Sans MS"/>
        </w:rPr>
        <w:t xml:space="preserve">  In her role as a Care </w:t>
      </w:r>
      <w:r w:rsidR="00EC13BD">
        <w:rPr>
          <w:rFonts w:ascii="Comic Sans MS" w:hAnsi="Comic Sans MS"/>
        </w:rPr>
        <w:t>Co-Ordinator,</w:t>
      </w:r>
      <w:r w:rsidR="006F2BD2">
        <w:rPr>
          <w:rFonts w:ascii="Comic Sans MS" w:hAnsi="Comic Sans MS"/>
        </w:rPr>
        <w:t xml:space="preserve"> she is here to support patients with cancer reviews, dementia reviews and learning disability reviews.  She is also available to support patients, </w:t>
      </w:r>
      <w:r w:rsidR="00EC13BD">
        <w:rPr>
          <w:rFonts w:ascii="Comic Sans MS" w:hAnsi="Comic Sans MS"/>
        </w:rPr>
        <w:t>non-medically</w:t>
      </w:r>
      <w:r w:rsidR="006F2BD2">
        <w:rPr>
          <w:rFonts w:ascii="Comic Sans MS" w:hAnsi="Comic Sans MS"/>
        </w:rPr>
        <w:t xml:space="preserve">, so can assist with WDH issues, Home Support, Stop Smoking, Obesity &amp; Weight Management, Anxiety, </w:t>
      </w:r>
      <w:r w:rsidR="00EC13BD">
        <w:rPr>
          <w:rFonts w:ascii="Comic Sans MS" w:hAnsi="Comic Sans MS"/>
        </w:rPr>
        <w:t>Loneliness,</w:t>
      </w:r>
      <w:r w:rsidR="006F2BD2">
        <w:rPr>
          <w:rFonts w:ascii="Comic Sans MS" w:hAnsi="Comic Sans MS"/>
        </w:rPr>
        <w:t xml:space="preserve"> and carers.  For the full list of how Claire can help you, please either see the website or enquire at reception.</w:t>
      </w:r>
    </w:p>
    <w:p w:rsidR="000454D7" w:rsidRDefault="00220388" w:rsidP="00DC4920">
      <w:pPr>
        <w:spacing w:before="120" w:after="120"/>
        <w:ind w:right="26"/>
        <w:rPr>
          <w:rFonts w:ascii="Comic Sans MS" w:hAnsi="Comic Sans MS"/>
        </w:rPr>
      </w:pPr>
      <w:r>
        <w:rPr>
          <w:rFonts w:ascii="Comic Sans MS" w:hAnsi="Comic Sans MS"/>
        </w:rPr>
        <w:t>We are also saying goodbye to Dr Abbott and our practice nurse Mandy at the end of this year, we wish them every happiness in their retirement.</w:t>
      </w:r>
    </w:p>
    <w:p w:rsidR="00485C7B" w:rsidRPr="007A681D" w:rsidRDefault="00485C7B" w:rsidP="00485C7B">
      <w:pPr>
        <w:pStyle w:val="ListParagraph"/>
        <w:spacing w:before="120" w:after="120"/>
        <w:rPr>
          <w:rFonts w:ascii="Comic Sans MS" w:hAnsi="Comic Sans MS"/>
        </w:rPr>
      </w:pPr>
    </w:p>
    <w:p w:rsidR="003D7A4B" w:rsidRPr="003D7A4B" w:rsidRDefault="003D7A4B" w:rsidP="003D7A4B">
      <w:pPr>
        <w:spacing w:before="120" w:after="120"/>
        <w:rPr>
          <w:rFonts w:ascii="Comic Sans MS" w:hAnsi="Comic Sans MS"/>
          <w:color w:val="00B0F0"/>
        </w:rPr>
      </w:pPr>
      <w:r w:rsidRPr="003D7A4B">
        <w:rPr>
          <w:rFonts w:ascii="Comic Sans MS" w:hAnsi="Comic Sans MS"/>
          <w:color w:val="00B0F0"/>
        </w:rPr>
        <w:t>Flu Vaccinations</w:t>
      </w:r>
    </w:p>
    <w:p w:rsidR="003D7A4B" w:rsidRPr="002968A2" w:rsidRDefault="003D7A4B" w:rsidP="003D7A4B">
      <w:pPr>
        <w:spacing w:before="120" w:after="120"/>
        <w:rPr>
          <w:rFonts w:ascii="Comic Sans MS" w:hAnsi="Comic Sans MS"/>
        </w:rPr>
      </w:pPr>
      <w:r w:rsidRPr="002968A2">
        <w:rPr>
          <w:rFonts w:ascii="Comic Sans MS" w:hAnsi="Comic Sans MS"/>
        </w:rPr>
        <w:t>We are still offering flu vaccinations.  If you are in one of the following “at risk” groups, please contact the surgery to book an appointment.</w:t>
      </w:r>
    </w:p>
    <w:p w:rsidR="003D7A4B" w:rsidRPr="002968A2" w:rsidRDefault="003D7A4B" w:rsidP="003D7A4B">
      <w:pPr>
        <w:pStyle w:val="ListBullet"/>
        <w:rPr>
          <w:rFonts w:ascii="Comic Sans MS" w:hAnsi="Comic Sans MS"/>
          <w:sz w:val="24"/>
          <w:szCs w:val="24"/>
        </w:rPr>
      </w:pPr>
      <w:r w:rsidRPr="002968A2">
        <w:rPr>
          <w:rFonts w:ascii="Comic Sans MS" w:hAnsi="Comic Sans MS"/>
          <w:sz w:val="24"/>
          <w:szCs w:val="24"/>
        </w:rPr>
        <w:t>pregnant</w:t>
      </w:r>
    </w:p>
    <w:p w:rsidR="003D7A4B" w:rsidRPr="002968A2" w:rsidRDefault="003D7A4B" w:rsidP="003D7A4B">
      <w:pPr>
        <w:pStyle w:val="ListBullet"/>
        <w:rPr>
          <w:rFonts w:ascii="Comic Sans MS" w:hAnsi="Comic Sans MS" w:cs="Frutiger 45 Light"/>
          <w:color w:val="000000"/>
          <w:sz w:val="24"/>
          <w:szCs w:val="24"/>
        </w:rPr>
      </w:pPr>
      <w:r w:rsidRPr="002968A2">
        <w:rPr>
          <w:rFonts w:ascii="Comic Sans MS" w:hAnsi="Comic Sans MS" w:cs="Frutiger 45 Light"/>
          <w:color w:val="000000"/>
          <w:sz w:val="24"/>
          <w:szCs w:val="24"/>
        </w:rPr>
        <w:t xml:space="preserve">aged 65 years or over </w:t>
      </w:r>
    </w:p>
    <w:p w:rsidR="003D7A4B" w:rsidRPr="002968A2" w:rsidRDefault="003D7A4B" w:rsidP="003D7A4B">
      <w:pPr>
        <w:pStyle w:val="ListBullet"/>
        <w:rPr>
          <w:rFonts w:ascii="Comic Sans MS" w:hAnsi="Comic Sans MS" w:cs="Frutiger 45 Light"/>
          <w:color w:val="000000"/>
          <w:sz w:val="24"/>
          <w:szCs w:val="24"/>
        </w:rPr>
      </w:pPr>
      <w:r w:rsidRPr="002968A2">
        <w:rPr>
          <w:rFonts w:ascii="Comic Sans MS" w:hAnsi="Comic Sans MS" w:cs="Frutiger 45 Light"/>
          <w:color w:val="000000"/>
          <w:sz w:val="24"/>
          <w:szCs w:val="24"/>
        </w:rPr>
        <w:t xml:space="preserve">living in a residential or nursing home </w:t>
      </w:r>
    </w:p>
    <w:p w:rsidR="003D7A4B" w:rsidRPr="002968A2" w:rsidRDefault="003D7A4B" w:rsidP="003D7A4B">
      <w:pPr>
        <w:pStyle w:val="ListBullet"/>
        <w:rPr>
          <w:rFonts w:ascii="Comic Sans MS" w:hAnsi="Comic Sans MS" w:cs="Frutiger 45 Light"/>
          <w:color w:val="000000"/>
          <w:sz w:val="24"/>
          <w:szCs w:val="24"/>
        </w:rPr>
      </w:pPr>
      <w:r w:rsidRPr="002968A2">
        <w:rPr>
          <w:rFonts w:ascii="Comic Sans MS" w:hAnsi="Comic Sans MS" w:cs="Frutiger 45 Light"/>
          <w:color w:val="000000"/>
          <w:sz w:val="24"/>
          <w:szCs w:val="24"/>
        </w:rPr>
        <w:t xml:space="preserve">the main carer of an older or disabled person </w:t>
      </w:r>
    </w:p>
    <w:p w:rsidR="003D7A4B" w:rsidRPr="002968A2" w:rsidRDefault="003D7A4B" w:rsidP="003D7A4B">
      <w:pPr>
        <w:pStyle w:val="ListBullet"/>
        <w:rPr>
          <w:rFonts w:ascii="Comic Sans MS" w:hAnsi="Comic Sans MS" w:cs="Frutiger 45 Light"/>
          <w:color w:val="000000"/>
          <w:sz w:val="24"/>
          <w:szCs w:val="24"/>
        </w:rPr>
      </w:pPr>
      <w:r w:rsidRPr="002968A2">
        <w:rPr>
          <w:rFonts w:ascii="Comic Sans MS" w:hAnsi="Comic Sans MS" w:cs="Frutiger 45 Light"/>
          <w:color w:val="000000"/>
          <w:sz w:val="24"/>
          <w:szCs w:val="24"/>
        </w:rPr>
        <w:t xml:space="preserve">a household contact of an immunocompromised person </w:t>
      </w:r>
    </w:p>
    <w:p w:rsidR="003D7A4B" w:rsidRPr="002968A2" w:rsidRDefault="003D7A4B" w:rsidP="003D7A4B">
      <w:pPr>
        <w:pStyle w:val="ListBullet"/>
        <w:rPr>
          <w:rFonts w:ascii="Comic Sans MS" w:hAnsi="Comic Sans MS"/>
          <w:sz w:val="24"/>
          <w:szCs w:val="24"/>
        </w:rPr>
      </w:pPr>
      <w:r w:rsidRPr="002968A2">
        <w:rPr>
          <w:rFonts w:ascii="Comic Sans MS" w:hAnsi="Comic Sans MS" w:cs="Frutiger 45 Light"/>
          <w:color w:val="000000"/>
          <w:sz w:val="24"/>
          <w:szCs w:val="24"/>
        </w:rPr>
        <w:t xml:space="preserve">children of a certain </w:t>
      </w:r>
      <w:r w:rsidR="00EC13BD" w:rsidRPr="002968A2">
        <w:rPr>
          <w:rFonts w:ascii="Comic Sans MS" w:hAnsi="Comic Sans MS" w:cs="Frutiger 45 Light"/>
          <w:color w:val="000000"/>
          <w:sz w:val="24"/>
          <w:szCs w:val="24"/>
        </w:rPr>
        <w:t>age -</w:t>
      </w:r>
      <w:r w:rsidRPr="002968A2">
        <w:rPr>
          <w:rFonts w:ascii="Comic Sans MS" w:hAnsi="Comic Sans MS" w:cs="Frutiger 45 Light"/>
          <w:i/>
          <w:color w:val="FF0000"/>
          <w:sz w:val="24"/>
          <w:szCs w:val="24"/>
        </w:rPr>
        <w:t>PLEASE ASK AT RECEPTION FOR DETAILS</w:t>
      </w:r>
    </w:p>
    <w:p w:rsidR="003D7A4B" w:rsidRPr="002968A2" w:rsidRDefault="003D7A4B" w:rsidP="003D7A4B">
      <w:pPr>
        <w:pStyle w:val="Pa10"/>
        <w:spacing w:after="40"/>
        <w:rPr>
          <w:rFonts w:ascii="Comic Sans MS" w:hAnsi="Comic Sans MS" w:cs="Frutiger 45 Light"/>
          <w:color w:val="000000"/>
        </w:rPr>
      </w:pPr>
      <w:r w:rsidRPr="002968A2">
        <w:rPr>
          <w:rFonts w:ascii="Comic Sans MS" w:hAnsi="Comic Sans MS" w:cs="Frutiger 45 Light"/>
          <w:i/>
          <w:color w:val="000000"/>
        </w:rPr>
        <w:t>or</w:t>
      </w:r>
      <w:r w:rsidRPr="002968A2">
        <w:rPr>
          <w:rFonts w:ascii="Comic Sans MS" w:hAnsi="Comic Sans MS" w:cs="Frutiger 45 Light"/>
          <w:color w:val="000000"/>
        </w:rPr>
        <w:t xml:space="preserve"> have one of the following long-term conditions: </w:t>
      </w:r>
    </w:p>
    <w:p w:rsidR="003D7A4B" w:rsidRPr="002968A2" w:rsidRDefault="003D7A4B" w:rsidP="003D7A4B">
      <w:pPr>
        <w:pStyle w:val="Default"/>
        <w:rPr>
          <w:rFonts w:ascii="Comic Sans MS" w:hAnsi="Comic Sans MS"/>
        </w:rPr>
      </w:pPr>
    </w:p>
    <w:p w:rsidR="003D7A4B" w:rsidRPr="002968A2" w:rsidRDefault="003D7A4B" w:rsidP="003D7A4B">
      <w:pPr>
        <w:pStyle w:val="ListBullet"/>
        <w:numPr>
          <w:ilvl w:val="0"/>
          <w:numId w:val="4"/>
        </w:numPr>
        <w:jc w:val="both"/>
        <w:rPr>
          <w:rFonts w:ascii="Comic Sans MS" w:hAnsi="Comic Sans MS"/>
          <w:sz w:val="24"/>
          <w:szCs w:val="24"/>
        </w:rPr>
      </w:pPr>
      <w:r w:rsidRPr="002968A2">
        <w:rPr>
          <w:rFonts w:ascii="Comic Sans MS" w:hAnsi="Comic Sans MS"/>
          <w:sz w:val="24"/>
          <w:szCs w:val="24"/>
        </w:rPr>
        <w:t>a heart problem</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lastRenderedPageBreak/>
        <w:t xml:space="preserve">a chest complaint or breathing difficulties, including bronchitis, </w:t>
      </w:r>
      <w:r w:rsidR="00EC13BD" w:rsidRPr="002968A2">
        <w:rPr>
          <w:rFonts w:ascii="Comic Sans MS" w:hAnsi="Comic Sans MS"/>
          <w:sz w:val="24"/>
          <w:szCs w:val="24"/>
        </w:rPr>
        <w:t>emphysema,</w:t>
      </w:r>
      <w:r w:rsidRPr="002968A2">
        <w:rPr>
          <w:rFonts w:ascii="Comic Sans MS" w:hAnsi="Comic Sans MS"/>
          <w:sz w:val="24"/>
          <w:szCs w:val="24"/>
        </w:rPr>
        <w:t xml:space="preserve"> or severe asthma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a kidney disease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lowered immunity due to disease or treatment (such as steroid medication or cancer treatment)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liver disease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had a stroke or a transient ischaemic attack (TIA)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diabetes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a neurological condition, eg multiple sclerosis (MS), cerebral palsy or learning disability </w:t>
      </w:r>
    </w:p>
    <w:p w:rsidR="003D7A4B" w:rsidRPr="002968A2" w:rsidRDefault="003D7A4B" w:rsidP="003D7A4B">
      <w:pPr>
        <w:pStyle w:val="ListBullet"/>
        <w:ind w:left="720"/>
        <w:rPr>
          <w:rFonts w:ascii="Comic Sans MS" w:hAnsi="Comic Sans MS"/>
          <w:sz w:val="24"/>
          <w:szCs w:val="24"/>
        </w:rPr>
      </w:pPr>
      <w:r w:rsidRPr="002968A2">
        <w:rPr>
          <w:rFonts w:ascii="Comic Sans MS" w:hAnsi="Comic Sans MS"/>
          <w:sz w:val="24"/>
          <w:szCs w:val="24"/>
        </w:rPr>
        <w:t xml:space="preserve">a problem with your spleen, eg sickle cell disease, or you have had your spleen removed </w:t>
      </w:r>
    </w:p>
    <w:p w:rsidR="003D7A4B" w:rsidRDefault="003D7A4B" w:rsidP="003D7A4B">
      <w:pPr>
        <w:pStyle w:val="ListBullet"/>
        <w:ind w:left="720"/>
        <w:rPr>
          <w:rFonts w:ascii="Comic Sans MS" w:hAnsi="Comic Sans MS"/>
          <w:sz w:val="24"/>
          <w:szCs w:val="24"/>
        </w:rPr>
      </w:pPr>
      <w:r w:rsidRPr="002968A2">
        <w:rPr>
          <w:rFonts w:ascii="Comic Sans MS" w:hAnsi="Comic Sans MS"/>
          <w:sz w:val="24"/>
          <w:szCs w:val="24"/>
        </w:rPr>
        <w:t>are seriously overweight (BMI of 40 and above)</w:t>
      </w:r>
    </w:p>
    <w:p w:rsidR="00681724" w:rsidRDefault="00681724" w:rsidP="00D65185">
      <w:pPr>
        <w:spacing w:before="120" w:after="120"/>
        <w:rPr>
          <w:rFonts w:ascii="Comic Sans MS" w:hAnsi="Comic Sans MS"/>
          <w:color w:val="000099"/>
        </w:rPr>
      </w:pPr>
      <w:r w:rsidRPr="00681724">
        <w:rPr>
          <w:rFonts w:ascii="Comic Sans MS" w:hAnsi="Comic Sans MS"/>
          <w:color w:val="000099"/>
        </w:rPr>
        <w:t>Masks</w:t>
      </w:r>
    </w:p>
    <w:p w:rsidR="00681724" w:rsidRDefault="00681724" w:rsidP="00D65185">
      <w:pPr>
        <w:spacing w:before="120" w:after="120"/>
        <w:rPr>
          <w:rFonts w:ascii="Comic Sans MS" w:hAnsi="Comic Sans MS"/>
        </w:rPr>
      </w:pPr>
      <w:r w:rsidRPr="00681724">
        <w:rPr>
          <w:rFonts w:ascii="Comic Sans MS" w:hAnsi="Comic Sans MS"/>
        </w:rPr>
        <w:t>Please make sure that if you are entering the practice that a facemask o</w:t>
      </w:r>
      <w:r w:rsidR="009A4F90">
        <w:rPr>
          <w:rFonts w:ascii="Comic Sans MS" w:hAnsi="Comic Sans MS"/>
        </w:rPr>
        <w:t>r</w:t>
      </w:r>
      <w:r w:rsidRPr="00681724">
        <w:rPr>
          <w:rFonts w:ascii="Comic Sans MS" w:hAnsi="Comic Sans MS"/>
        </w:rPr>
        <w:t xml:space="preserve"> face cover</w:t>
      </w:r>
      <w:r w:rsidR="009A4F90">
        <w:rPr>
          <w:rFonts w:ascii="Comic Sans MS" w:hAnsi="Comic Sans MS"/>
        </w:rPr>
        <w:t>ing</w:t>
      </w:r>
      <w:r w:rsidRPr="00681724">
        <w:rPr>
          <w:rFonts w:ascii="Comic Sans MS" w:hAnsi="Comic Sans MS"/>
        </w:rPr>
        <w:t xml:space="preserve"> is worn</w:t>
      </w:r>
      <w:r w:rsidR="009A4F90">
        <w:rPr>
          <w:rFonts w:ascii="Comic Sans MS" w:hAnsi="Comic Sans MS"/>
        </w:rPr>
        <w:t>.</w:t>
      </w:r>
    </w:p>
    <w:p w:rsidR="006F2BD2" w:rsidRDefault="006F2BD2" w:rsidP="00D65185">
      <w:pPr>
        <w:spacing w:before="120" w:after="120"/>
        <w:rPr>
          <w:rFonts w:ascii="Comic Sans MS" w:hAnsi="Comic Sans MS"/>
        </w:rPr>
      </w:pPr>
    </w:p>
    <w:p w:rsidR="006F2BD2" w:rsidRDefault="006F2BD2" w:rsidP="00D65185">
      <w:pPr>
        <w:spacing w:before="120" w:after="120"/>
        <w:rPr>
          <w:rFonts w:ascii="Comic Sans MS" w:hAnsi="Comic Sans MS"/>
          <w:color w:val="7030A0"/>
        </w:rPr>
      </w:pPr>
      <w:r w:rsidRPr="006F2BD2">
        <w:rPr>
          <w:rFonts w:ascii="Comic Sans MS" w:hAnsi="Comic Sans MS"/>
          <w:color w:val="7030A0"/>
        </w:rPr>
        <w:t>Engage Consult</w:t>
      </w:r>
    </w:p>
    <w:p w:rsidR="006F2BD2" w:rsidRDefault="006F2BD2" w:rsidP="00D65185">
      <w:pPr>
        <w:spacing w:before="120" w:after="120"/>
        <w:rPr>
          <w:rFonts w:ascii="Comic Sans MS" w:hAnsi="Comic Sans MS"/>
        </w:rPr>
      </w:pPr>
      <w:r>
        <w:rPr>
          <w:rFonts w:ascii="Comic Sans MS" w:hAnsi="Comic Sans MS"/>
        </w:rPr>
        <w:t xml:space="preserve">You can now request a consultation or make enquiries using your Smartphone, </w:t>
      </w:r>
      <w:r w:rsidR="00EC13BD">
        <w:rPr>
          <w:rFonts w:ascii="Comic Sans MS" w:hAnsi="Comic Sans MS"/>
        </w:rPr>
        <w:t>tablet,</w:t>
      </w:r>
      <w:r>
        <w:rPr>
          <w:rFonts w:ascii="Comic Sans MS" w:hAnsi="Comic Sans MS"/>
        </w:rPr>
        <w:t xml:space="preserve"> or PC via the Warrengate website.  You may find this particularly useful when requesting ongoing sick notes.  Please make use of this facility when you can.</w:t>
      </w:r>
    </w:p>
    <w:p w:rsidR="006F2BD2" w:rsidRPr="006F2BD2" w:rsidRDefault="006F2BD2" w:rsidP="00D65185">
      <w:pPr>
        <w:spacing w:before="120" w:after="120"/>
        <w:rPr>
          <w:rFonts w:ascii="Comic Sans MS" w:hAnsi="Comic Sans MS"/>
        </w:rPr>
      </w:pPr>
    </w:p>
    <w:p w:rsidR="006F2BD2" w:rsidRPr="003230B2" w:rsidRDefault="006F2BD2" w:rsidP="006F2BD2">
      <w:pPr>
        <w:spacing w:before="120" w:after="120"/>
        <w:ind w:right="26"/>
        <w:rPr>
          <w:rFonts w:ascii="Comic Sans MS" w:hAnsi="Comic Sans MS"/>
          <w:color w:val="4F6228" w:themeColor="accent3" w:themeShade="80"/>
        </w:rPr>
      </w:pPr>
      <w:r w:rsidRPr="003230B2">
        <w:rPr>
          <w:rFonts w:ascii="Comic Sans MS" w:hAnsi="Comic Sans MS"/>
          <w:color w:val="4F6228" w:themeColor="accent3" w:themeShade="80"/>
        </w:rPr>
        <w:t>Dr Patrick O’Connell</w:t>
      </w:r>
    </w:p>
    <w:p w:rsidR="006F2BD2" w:rsidRDefault="006F2BD2" w:rsidP="006F2BD2">
      <w:pPr>
        <w:spacing w:before="120" w:after="120"/>
        <w:ind w:right="26"/>
        <w:rPr>
          <w:rFonts w:ascii="Comic Sans MS" w:hAnsi="Comic Sans MS"/>
        </w:rPr>
      </w:pPr>
      <w:r>
        <w:rPr>
          <w:rFonts w:ascii="Comic Sans MS" w:hAnsi="Comic Sans MS"/>
        </w:rPr>
        <w:t>Dr Patrick O’Connell</w:t>
      </w:r>
      <w:r w:rsidR="00086054">
        <w:rPr>
          <w:rFonts w:ascii="Comic Sans MS" w:hAnsi="Comic Sans MS"/>
        </w:rPr>
        <w:t xml:space="preserve"> sadly</w:t>
      </w:r>
      <w:r>
        <w:rPr>
          <w:rFonts w:ascii="Comic Sans MS" w:hAnsi="Comic Sans MS"/>
        </w:rPr>
        <w:t xml:space="preserve"> passed away on 8</w:t>
      </w:r>
      <w:r w:rsidRPr="006F2BD2">
        <w:rPr>
          <w:rFonts w:ascii="Comic Sans MS" w:hAnsi="Comic Sans MS"/>
          <w:vertAlign w:val="superscript"/>
        </w:rPr>
        <w:t>th</w:t>
      </w:r>
      <w:r>
        <w:rPr>
          <w:rFonts w:ascii="Comic Sans MS" w:hAnsi="Comic Sans MS"/>
        </w:rPr>
        <w:t xml:space="preserve"> July 2021. </w:t>
      </w:r>
    </w:p>
    <w:p w:rsidR="006F2BD2" w:rsidRDefault="006F2BD2" w:rsidP="006F2BD2">
      <w:pPr>
        <w:spacing w:before="120" w:after="120"/>
        <w:ind w:right="26"/>
        <w:rPr>
          <w:rFonts w:ascii="Comic Sans MS" w:hAnsi="Comic Sans MS"/>
        </w:rPr>
      </w:pPr>
      <w:r>
        <w:rPr>
          <w:rFonts w:ascii="Comic Sans MS" w:hAnsi="Comic Sans MS"/>
        </w:rPr>
        <w:t xml:space="preserve">In his memory the surgery has completed </w:t>
      </w:r>
      <w:r w:rsidR="00086054">
        <w:rPr>
          <w:rFonts w:ascii="Comic Sans MS" w:hAnsi="Comic Sans MS"/>
        </w:rPr>
        <w:t>an</w:t>
      </w:r>
      <w:r w:rsidR="00EC13BD">
        <w:rPr>
          <w:rFonts w:ascii="Comic Sans MS" w:hAnsi="Comic Sans MS"/>
        </w:rPr>
        <w:t>874-mile</w:t>
      </w:r>
      <w:r>
        <w:rPr>
          <w:rFonts w:ascii="Comic Sans MS" w:hAnsi="Comic Sans MS"/>
        </w:rPr>
        <w:t xml:space="preserve"> virtual walk from </w:t>
      </w:r>
      <w:r w:rsidR="00EC13BD">
        <w:rPr>
          <w:rFonts w:ascii="Comic Sans MS" w:hAnsi="Comic Sans MS"/>
        </w:rPr>
        <w:t>Lands’</w:t>
      </w:r>
      <w:r>
        <w:rPr>
          <w:rFonts w:ascii="Comic Sans MS" w:hAnsi="Comic Sans MS"/>
        </w:rPr>
        <w:t xml:space="preserve"> End to John O’Groats.  All mon</w:t>
      </w:r>
      <w:r w:rsidR="00086054">
        <w:rPr>
          <w:rFonts w:ascii="Comic Sans MS" w:hAnsi="Comic Sans MS"/>
        </w:rPr>
        <w:t>ey</w:t>
      </w:r>
      <w:r>
        <w:rPr>
          <w:rFonts w:ascii="Comic Sans MS" w:hAnsi="Comic Sans MS"/>
        </w:rPr>
        <w:t xml:space="preserve"> raised have been donated to a charity close to Dr O’Connell’s heart, Wakefield Hospice. </w:t>
      </w:r>
    </w:p>
    <w:p w:rsidR="006F2BD2" w:rsidRDefault="006F2BD2" w:rsidP="006F2BD2">
      <w:pPr>
        <w:spacing w:before="120" w:after="120"/>
        <w:ind w:right="26"/>
        <w:rPr>
          <w:rFonts w:ascii="Comic Sans MS" w:hAnsi="Comic Sans MS"/>
        </w:rPr>
      </w:pPr>
      <w:r>
        <w:rPr>
          <w:rFonts w:ascii="Comic Sans MS" w:hAnsi="Comic Sans MS"/>
        </w:rPr>
        <w:t>We intend to create a memorial garden here at the surgery so that staff can relax and reflect on a truly wonderful person and devoted GP.</w:t>
      </w:r>
    </w:p>
    <w:p w:rsidR="00F4418C" w:rsidRPr="00F4418C" w:rsidRDefault="00F4418C" w:rsidP="006F2BD2">
      <w:pPr>
        <w:spacing w:before="120" w:after="120"/>
        <w:ind w:right="26"/>
        <w:rPr>
          <w:rFonts w:ascii="Comic Sans MS" w:hAnsi="Comic Sans MS"/>
        </w:rPr>
      </w:pPr>
    </w:p>
    <w:p w:rsidR="00F4418C" w:rsidRDefault="00F4418C" w:rsidP="006F2BD2">
      <w:pPr>
        <w:spacing w:before="120" w:after="120"/>
        <w:ind w:right="26"/>
        <w:rPr>
          <w:rFonts w:ascii="Comic Sans MS" w:hAnsi="Comic Sans MS"/>
        </w:rPr>
      </w:pPr>
    </w:p>
    <w:p w:rsidR="006F2BD2" w:rsidRPr="002968A2" w:rsidRDefault="006F2BD2" w:rsidP="00CD6EE8">
      <w:pPr>
        <w:rPr>
          <w:rFonts w:ascii="Comic Sans MS" w:hAnsi="Comic Sans MS"/>
        </w:rPr>
      </w:pPr>
    </w:p>
    <w:sectPr w:rsidR="006F2BD2" w:rsidRPr="002968A2" w:rsidSect="0007639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317" w:rsidRDefault="009B0317" w:rsidP="000D11F6">
      <w:r>
        <w:separator/>
      </w:r>
    </w:p>
  </w:endnote>
  <w:endnote w:type="continuationSeparator" w:id="1">
    <w:p w:rsidR="009B0317" w:rsidRDefault="009B0317" w:rsidP="000D11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716141"/>
      <w:docPartObj>
        <w:docPartGallery w:val="Page Numbers (Bottom of Page)"/>
        <w:docPartUnique/>
      </w:docPartObj>
    </w:sdtPr>
    <w:sdtEndPr>
      <w:rPr>
        <w:noProof/>
      </w:rPr>
    </w:sdtEndPr>
    <w:sdtContent>
      <w:p w:rsidR="000D11F6" w:rsidRDefault="00076397">
        <w:pPr>
          <w:pStyle w:val="Footer"/>
        </w:pPr>
        <w:r>
          <w:fldChar w:fldCharType="begin"/>
        </w:r>
        <w:r w:rsidR="000D11F6">
          <w:instrText xml:space="preserve"> PAGE   \* MERGEFORMAT </w:instrText>
        </w:r>
        <w:r>
          <w:fldChar w:fldCharType="separate"/>
        </w:r>
        <w:r w:rsidR="00582364">
          <w:rPr>
            <w:noProof/>
          </w:rPr>
          <w:t>3</w:t>
        </w:r>
        <w:r>
          <w:rPr>
            <w:noProof/>
          </w:rPr>
          <w:fldChar w:fldCharType="end"/>
        </w:r>
      </w:p>
    </w:sdtContent>
  </w:sdt>
  <w:p w:rsidR="000D11F6" w:rsidRDefault="000D1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317" w:rsidRDefault="009B0317" w:rsidP="000D11F6">
      <w:r>
        <w:separator/>
      </w:r>
    </w:p>
  </w:footnote>
  <w:footnote w:type="continuationSeparator" w:id="1">
    <w:p w:rsidR="009B0317" w:rsidRDefault="009B0317" w:rsidP="000D1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F6" w:rsidRPr="000D11F6" w:rsidRDefault="000D11F6" w:rsidP="000D11F6">
    <w:pPr>
      <w:pStyle w:val="Header"/>
      <w:jc w:val="center"/>
      <w:rPr>
        <w:rFonts w:ascii="Comic Sans MS" w:hAnsi="Comic Sans MS"/>
      </w:rPr>
    </w:pPr>
    <w:r w:rsidRPr="000D11F6">
      <w:rPr>
        <w:rFonts w:ascii="Comic Sans MS" w:hAnsi="Comic Sans MS"/>
      </w:rPr>
      <w:t>Please Take 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A4BA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0F2575"/>
    <w:multiLevelType w:val="hybridMultilevel"/>
    <w:tmpl w:val="136C5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15B018E"/>
    <w:multiLevelType w:val="hybridMultilevel"/>
    <w:tmpl w:val="86EC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8E3F3D"/>
    <w:multiLevelType w:val="hybridMultilevel"/>
    <w:tmpl w:val="8BC4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11F6"/>
    <w:rsid w:val="00024C4A"/>
    <w:rsid w:val="000454D7"/>
    <w:rsid w:val="00076397"/>
    <w:rsid w:val="00086054"/>
    <w:rsid w:val="000D11F6"/>
    <w:rsid w:val="00220388"/>
    <w:rsid w:val="002968A2"/>
    <w:rsid w:val="003230B2"/>
    <w:rsid w:val="003D7A4B"/>
    <w:rsid w:val="00485C7B"/>
    <w:rsid w:val="00582364"/>
    <w:rsid w:val="006139BF"/>
    <w:rsid w:val="0064647F"/>
    <w:rsid w:val="00681724"/>
    <w:rsid w:val="006D3625"/>
    <w:rsid w:val="006F2BD2"/>
    <w:rsid w:val="00742D3B"/>
    <w:rsid w:val="008F3C22"/>
    <w:rsid w:val="00937AA8"/>
    <w:rsid w:val="009A4F90"/>
    <w:rsid w:val="009B0317"/>
    <w:rsid w:val="00CD6EE8"/>
    <w:rsid w:val="00D65185"/>
    <w:rsid w:val="00DC4920"/>
    <w:rsid w:val="00E368D2"/>
    <w:rsid w:val="00EC13BD"/>
    <w:rsid w:val="00F4418C"/>
    <w:rsid w:val="00F5018B"/>
    <w:rsid w:val="00F87399"/>
    <w:rsid w:val="00FF51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F6"/>
    <w:pPr>
      <w:tabs>
        <w:tab w:val="center" w:pos="4513"/>
        <w:tab w:val="right" w:pos="9026"/>
      </w:tabs>
    </w:pPr>
  </w:style>
  <w:style w:type="character" w:customStyle="1" w:styleId="HeaderChar">
    <w:name w:val="Header Char"/>
    <w:basedOn w:val="DefaultParagraphFont"/>
    <w:link w:val="Header"/>
    <w:uiPriority w:val="99"/>
    <w:rsid w:val="000D11F6"/>
  </w:style>
  <w:style w:type="paragraph" w:styleId="Footer">
    <w:name w:val="footer"/>
    <w:basedOn w:val="Normal"/>
    <w:link w:val="FooterChar"/>
    <w:uiPriority w:val="99"/>
    <w:unhideWhenUsed/>
    <w:rsid w:val="000D11F6"/>
    <w:pPr>
      <w:tabs>
        <w:tab w:val="center" w:pos="4513"/>
        <w:tab w:val="right" w:pos="9026"/>
      </w:tabs>
    </w:pPr>
  </w:style>
  <w:style w:type="character" w:customStyle="1" w:styleId="FooterChar">
    <w:name w:val="Footer Char"/>
    <w:basedOn w:val="DefaultParagraphFont"/>
    <w:link w:val="Footer"/>
    <w:uiPriority w:val="99"/>
    <w:rsid w:val="000D11F6"/>
  </w:style>
  <w:style w:type="character" w:styleId="Hyperlink">
    <w:name w:val="Hyperlink"/>
    <w:basedOn w:val="DefaultParagraphFont"/>
    <w:uiPriority w:val="99"/>
    <w:unhideWhenUsed/>
    <w:rsid w:val="000D11F6"/>
    <w:rPr>
      <w:color w:val="0000FF" w:themeColor="hyperlink"/>
      <w:u w:val="single"/>
    </w:rPr>
  </w:style>
  <w:style w:type="paragraph" w:styleId="ListParagraph">
    <w:name w:val="List Paragraph"/>
    <w:basedOn w:val="Normal"/>
    <w:uiPriority w:val="34"/>
    <w:qFormat/>
    <w:rsid w:val="00D65185"/>
    <w:pPr>
      <w:ind w:left="720"/>
      <w:contextualSpacing/>
    </w:pPr>
  </w:style>
  <w:style w:type="paragraph" w:styleId="ListBullet">
    <w:name w:val="List Bullet"/>
    <w:basedOn w:val="Normal"/>
    <w:uiPriority w:val="99"/>
    <w:semiHidden/>
    <w:unhideWhenUsed/>
    <w:rsid w:val="003D7A4B"/>
    <w:pPr>
      <w:numPr>
        <w:numId w:val="3"/>
      </w:numPr>
      <w:spacing w:after="200" w:line="276" w:lineRule="auto"/>
      <w:contextualSpacing/>
    </w:pPr>
    <w:rPr>
      <w:rFonts w:asciiTheme="minorHAnsi" w:eastAsiaTheme="minorEastAsia" w:hAnsiTheme="minorHAnsi" w:cstheme="minorBidi"/>
      <w:sz w:val="22"/>
      <w:szCs w:val="22"/>
    </w:rPr>
  </w:style>
  <w:style w:type="paragraph" w:customStyle="1" w:styleId="Default">
    <w:name w:val="Default"/>
    <w:rsid w:val="003D7A4B"/>
    <w:pPr>
      <w:autoSpaceDE w:val="0"/>
      <w:autoSpaceDN w:val="0"/>
      <w:adjustRightInd w:val="0"/>
      <w:spacing w:after="0" w:line="240" w:lineRule="auto"/>
    </w:pPr>
    <w:rPr>
      <w:rFonts w:ascii="Frutiger 45 Light" w:eastAsiaTheme="minorEastAsia" w:hAnsi="Frutiger 45 Light" w:cs="Frutiger 45 Light"/>
      <w:color w:val="000000"/>
      <w:sz w:val="24"/>
      <w:szCs w:val="24"/>
      <w:lang w:eastAsia="en-GB"/>
    </w:rPr>
  </w:style>
  <w:style w:type="paragraph" w:customStyle="1" w:styleId="Pa10">
    <w:name w:val="Pa10"/>
    <w:basedOn w:val="Default"/>
    <w:next w:val="Default"/>
    <w:uiPriority w:val="99"/>
    <w:rsid w:val="003D7A4B"/>
    <w:pPr>
      <w:spacing w:line="231" w:lineRule="atLeast"/>
    </w:pPr>
    <w:rPr>
      <w:rFonts w:cstheme="minorBidi"/>
      <w:color w:val="auto"/>
    </w:rPr>
  </w:style>
  <w:style w:type="paragraph" w:styleId="BalloonText">
    <w:name w:val="Balloon Text"/>
    <w:basedOn w:val="Normal"/>
    <w:link w:val="BalloonTextChar"/>
    <w:uiPriority w:val="99"/>
    <w:semiHidden/>
    <w:unhideWhenUsed/>
    <w:rsid w:val="00582364"/>
    <w:rPr>
      <w:rFonts w:ascii="Tahoma" w:hAnsi="Tahoma" w:cs="Tahoma"/>
      <w:sz w:val="16"/>
      <w:szCs w:val="16"/>
    </w:rPr>
  </w:style>
  <w:style w:type="character" w:customStyle="1" w:styleId="BalloonTextChar">
    <w:name w:val="Balloon Text Char"/>
    <w:basedOn w:val="DefaultParagraphFont"/>
    <w:link w:val="BalloonText"/>
    <w:uiPriority w:val="99"/>
    <w:semiHidden/>
    <w:rsid w:val="00582364"/>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engat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74368-FC93-4ABD-86CD-36687173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Goff</dc:creator>
  <cp:lastModifiedBy>Stephen Leeves</cp:lastModifiedBy>
  <cp:revision>2</cp:revision>
  <cp:lastPrinted>2021-12-09T11:47:00Z</cp:lastPrinted>
  <dcterms:created xsi:type="dcterms:W3CDTF">2022-05-26T15:35:00Z</dcterms:created>
  <dcterms:modified xsi:type="dcterms:W3CDTF">2022-05-26T15:35:00Z</dcterms:modified>
</cp:coreProperties>
</file>